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69" w:rsidRPr="00E74269" w:rsidRDefault="00E74269" w:rsidP="00E74269">
      <w:pPr>
        <w:spacing w:after="225" w:line="480" w:lineRule="atLeast"/>
        <w:outlineLvl w:val="2"/>
        <w:rPr>
          <w:rFonts w:ascii="Public Sans" w:eastAsia="Times New Roman" w:hAnsi="Public Sans" w:cs="Times New Roman"/>
          <w:b/>
          <w:bCs/>
          <w:color w:val="000000"/>
          <w:sz w:val="36"/>
          <w:szCs w:val="36"/>
        </w:rPr>
      </w:pPr>
      <w:r w:rsidRPr="00E74269">
        <w:rPr>
          <w:rFonts w:ascii="Public Sans" w:eastAsia="Times New Roman" w:hAnsi="Public Sans" w:cs="Times New Roman"/>
          <w:b/>
          <w:bCs/>
          <w:color w:val="000000"/>
          <w:sz w:val="36"/>
          <w:szCs w:val="36"/>
        </w:rPr>
        <w:t>After Care</w:t>
      </w:r>
      <w:bookmarkStart w:id="0" w:name="_GoBack"/>
      <w:bookmarkEnd w:id="0"/>
    </w:p>
    <w:p w:rsidR="007B1277" w:rsidRDefault="00E74269">
      <w:r>
        <w:rPr>
          <w:rFonts w:ascii="Public Sans" w:hAnsi="Public Sans"/>
          <w:shd w:val="clear" w:color="auto" w:fill="FFFFFF"/>
        </w:rPr>
        <w:t>Chances are that if you are looking at this page, you have been thinking about bariatric surgery. Do these statements sound familiar?</w:t>
      </w:r>
    </w:p>
    <w:sectPr w:rsidR="007B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B2"/>
    <w:rsid w:val="00747EB2"/>
    <w:rsid w:val="007B1277"/>
    <w:rsid w:val="00E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7010-327C-4DA3-97DC-240A55D2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4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26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Nguyễn Thanh</dc:creator>
  <cp:keywords/>
  <dc:description/>
  <cp:lastModifiedBy>Bình Nguyễn Thanh</cp:lastModifiedBy>
  <cp:revision>2</cp:revision>
  <dcterms:created xsi:type="dcterms:W3CDTF">2020-08-21T11:10:00Z</dcterms:created>
  <dcterms:modified xsi:type="dcterms:W3CDTF">2020-08-21T11:10:00Z</dcterms:modified>
</cp:coreProperties>
</file>